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209E6" w14:textId="77777777" w:rsidR="00F069D5" w:rsidRDefault="00F069D5" w:rsidP="00F069D5">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sz w:val="22"/>
          <w:szCs w:val="22"/>
          <w:bdr w:val="none" w:sz="0" w:space="0" w:color="auto"/>
        </w:rPr>
      </w:pPr>
      <w:r>
        <w:rPr>
          <w:rFonts w:ascii="Arial" w:eastAsia="Times New Roman" w:hAnsi="Arial" w:cs="Arial"/>
          <w:color w:val="000000"/>
          <w:sz w:val="22"/>
          <w:szCs w:val="22"/>
          <w:bdr w:val="none" w:sz="0" w:space="0" w:color="auto"/>
        </w:rPr>
        <w:t xml:space="preserve">Melissa </w:t>
      </w:r>
      <w:proofErr w:type="spellStart"/>
      <w:r>
        <w:rPr>
          <w:rFonts w:ascii="Arial" w:eastAsia="Times New Roman" w:hAnsi="Arial" w:cs="Arial"/>
          <w:color w:val="000000"/>
          <w:sz w:val="22"/>
          <w:szCs w:val="22"/>
          <w:bdr w:val="none" w:sz="0" w:space="0" w:color="auto"/>
        </w:rPr>
        <w:t>Attebury</w:t>
      </w:r>
      <w:proofErr w:type="spellEnd"/>
      <w:r>
        <w:rPr>
          <w:rFonts w:ascii="Arial" w:eastAsia="Times New Roman" w:hAnsi="Arial" w:cs="Arial"/>
          <w:color w:val="000000"/>
          <w:sz w:val="22"/>
          <w:szCs w:val="22"/>
          <w:bdr w:val="none" w:sz="0" w:space="0" w:color="auto"/>
        </w:rPr>
        <w:t>-long bio</w:t>
      </w:r>
    </w:p>
    <w:p w14:paraId="13EB7B9F" w14:textId="77777777" w:rsidR="00F069D5" w:rsidRDefault="00F069D5" w:rsidP="00F069D5">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sz w:val="22"/>
          <w:szCs w:val="22"/>
          <w:bdr w:val="none" w:sz="0" w:space="0" w:color="auto"/>
        </w:rPr>
      </w:pPr>
    </w:p>
    <w:p w14:paraId="514BAD4E" w14:textId="0AF27E7F" w:rsidR="00F069D5" w:rsidRPr="00F069D5" w:rsidRDefault="00F069D5" w:rsidP="00F069D5">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sz w:val="22"/>
          <w:szCs w:val="22"/>
          <w:bdr w:val="none" w:sz="0" w:space="0" w:color="auto"/>
        </w:rPr>
      </w:pPr>
      <w:r w:rsidRPr="00F069D5">
        <w:rPr>
          <w:rFonts w:ascii="Arial" w:eastAsia="Times New Roman" w:hAnsi="Arial" w:cs="Arial"/>
          <w:color w:val="000000"/>
          <w:sz w:val="22"/>
          <w:szCs w:val="22"/>
          <w:bdr w:val="none" w:sz="0" w:space="0" w:color="auto"/>
        </w:rPr>
        <w:t xml:space="preserve">Melissa </w:t>
      </w:r>
      <w:proofErr w:type="spellStart"/>
      <w:r w:rsidRPr="00F069D5">
        <w:rPr>
          <w:rFonts w:ascii="Arial" w:eastAsia="Times New Roman" w:hAnsi="Arial" w:cs="Arial"/>
          <w:color w:val="000000"/>
          <w:sz w:val="22"/>
          <w:szCs w:val="22"/>
          <w:bdr w:val="none" w:sz="0" w:space="0" w:color="auto"/>
        </w:rPr>
        <w:t>Attebury</w:t>
      </w:r>
      <w:proofErr w:type="spellEnd"/>
      <w:r w:rsidRPr="00F069D5">
        <w:rPr>
          <w:rFonts w:ascii="Arial" w:eastAsia="Times New Roman" w:hAnsi="Arial" w:cs="Arial"/>
          <w:color w:val="000000"/>
          <w:sz w:val="22"/>
          <w:szCs w:val="22"/>
          <w:bdr w:val="none" w:sz="0" w:space="0" w:color="auto"/>
        </w:rPr>
        <w:t xml:space="preserve"> was appointed Director of Music at Trinity Church Wall Street in December of 2023, as the first woman in this role in Trinity’s long history. Previously, she served as Director of Music Education and Outreach, a program she built upon since 2011, serving over 750 school-age children in the public schools, as well as training many young singers in the Trinity community as director of the Trinity Youth Chorus. During her next chapter at Trinity, she will continue her work in music education, creating educational offerings with Trinity’s collaborative partners and fostering the next generation of young musicians. She is an advocate of lesser-known composers</w:t>
      </w:r>
      <w:r>
        <w:rPr>
          <w:rFonts w:ascii="Arial" w:eastAsia="Times New Roman" w:hAnsi="Arial" w:cs="Arial"/>
          <w:color w:val="000000"/>
          <w:sz w:val="22"/>
          <w:szCs w:val="22"/>
          <w:bdr w:val="none" w:sz="0" w:space="0" w:color="auto"/>
        </w:rPr>
        <w:t xml:space="preserve"> and creating space for new </w:t>
      </w:r>
      <w:proofErr w:type="gramStart"/>
      <w:r>
        <w:rPr>
          <w:rFonts w:ascii="Arial" w:eastAsia="Times New Roman" w:hAnsi="Arial" w:cs="Arial"/>
          <w:color w:val="000000"/>
          <w:sz w:val="22"/>
          <w:szCs w:val="22"/>
          <w:bdr w:val="none" w:sz="0" w:space="0" w:color="auto"/>
        </w:rPr>
        <w:t xml:space="preserve">works, </w:t>
      </w:r>
      <w:r w:rsidRPr="00F069D5">
        <w:rPr>
          <w:rFonts w:ascii="Arial" w:eastAsia="Times New Roman" w:hAnsi="Arial" w:cs="Arial"/>
          <w:color w:val="000000"/>
          <w:sz w:val="22"/>
          <w:szCs w:val="22"/>
          <w:bdr w:val="none" w:sz="0" w:space="0" w:color="auto"/>
        </w:rPr>
        <w:t>and</w:t>
      </w:r>
      <w:proofErr w:type="gramEnd"/>
      <w:r w:rsidRPr="00F069D5">
        <w:rPr>
          <w:rFonts w:ascii="Arial" w:eastAsia="Times New Roman" w:hAnsi="Arial" w:cs="Arial"/>
          <w:color w:val="000000"/>
          <w:sz w:val="22"/>
          <w:szCs w:val="22"/>
          <w:bdr w:val="none" w:sz="0" w:space="0" w:color="auto"/>
        </w:rPr>
        <w:t xml:space="preserve"> will revitalize a culture of congregational singing within the Trinity community. </w:t>
      </w:r>
      <w:proofErr w:type="spellStart"/>
      <w:r w:rsidRPr="00F069D5">
        <w:rPr>
          <w:rFonts w:ascii="Arial" w:eastAsia="Times New Roman" w:hAnsi="Arial" w:cs="Arial"/>
          <w:color w:val="000000"/>
          <w:sz w:val="22"/>
          <w:szCs w:val="22"/>
          <w:bdr w:val="none" w:sz="0" w:space="0" w:color="auto"/>
        </w:rPr>
        <w:t>Attebury</w:t>
      </w:r>
      <w:proofErr w:type="spellEnd"/>
      <w:r w:rsidRPr="00F069D5">
        <w:rPr>
          <w:rFonts w:ascii="Arial" w:eastAsia="Times New Roman" w:hAnsi="Arial" w:cs="Arial"/>
          <w:color w:val="000000"/>
          <w:sz w:val="22"/>
          <w:szCs w:val="22"/>
          <w:bdr w:val="none" w:sz="0" w:space="0" w:color="auto"/>
        </w:rPr>
        <w:t xml:space="preserve"> </w:t>
      </w:r>
      <w:r>
        <w:rPr>
          <w:rFonts w:ascii="Arial" w:eastAsia="Times New Roman" w:hAnsi="Arial" w:cs="Arial"/>
          <w:color w:val="000000"/>
          <w:sz w:val="22"/>
          <w:szCs w:val="22"/>
          <w:bdr w:val="none" w:sz="0" w:space="0" w:color="auto"/>
        </w:rPr>
        <w:t>serves</w:t>
      </w:r>
      <w:r w:rsidRPr="00F069D5">
        <w:rPr>
          <w:rFonts w:ascii="Arial" w:eastAsia="Times New Roman" w:hAnsi="Arial" w:cs="Arial"/>
          <w:color w:val="000000"/>
          <w:sz w:val="22"/>
          <w:szCs w:val="22"/>
          <w:bdr w:val="none" w:sz="0" w:space="0" w:color="auto"/>
        </w:rPr>
        <w:t xml:space="preserve"> as principal conductor of </w:t>
      </w:r>
      <w:r>
        <w:rPr>
          <w:rFonts w:ascii="Arial" w:eastAsia="Times New Roman" w:hAnsi="Arial" w:cs="Arial"/>
          <w:color w:val="000000"/>
          <w:sz w:val="22"/>
          <w:szCs w:val="22"/>
          <w:bdr w:val="none" w:sz="0" w:space="0" w:color="auto"/>
        </w:rPr>
        <w:t xml:space="preserve">the Trinity </w:t>
      </w:r>
      <w:proofErr w:type="spellStart"/>
      <w:r>
        <w:rPr>
          <w:rFonts w:ascii="Arial" w:eastAsia="Times New Roman" w:hAnsi="Arial" w:cs="Arial"/>
          <w:color w:val="000000"/>
          <w:sz w:val="22"/>
          <w:szCs w:val="22"/>
          <w:bdr w:val="none" w:sz="0" w:space="0" w:color="auto"/>
        </w:rPr>
        <w:t>Choir</w:t>
      </w:r>
      <w:proofErr w:type="spellEnd"/>
      <w:r w:rsidRPr="00F069D5">
        <w:rPr>
          <w:rFonts w:ascii="Arial" w:eastAsia="Times New Roman" w:hAnsi="Arial" w:cs="Arial"/>
          <w:color w:val="000000"/>
          <w:sz w:val="22"/>
          <w:szCs w:val="22"/>
          <w:bdr w:val="none" w:sz="0" w:space="0" w:color="auto"/>
        </w:rPr>
        <w:t>, NOVUS, and the Trinity Baroque Orchestra.</w:t>
      </w:r>
    </w:p>
    <w:p w14:paraId="292D8CBE" w14:textId="77777777" w:rsidR="00F069D5" w:rsidRDefault="00F069D5" w:rsidP="00F069D5">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sz w:val="22"/>
          <w:szCs w:val="22"/>
          <w:bdr w:val="none" w:sz="0" w:space="0" w:color="auto"/>
        </w:rPr>
      </w:pPr>
    </w:p>
    <w:p w14:paraId="5F4468CB" w14:textId="27DDEF65" w:rsidR="00F069D5" w:rsidRDefault="00F069D5" w:rsidP="00F069D5">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sz w:val="22"/>
          <w:szCs w:val="22"/>
          <w:bdr w:val="none" w:sz="0" w:space="0" w:color="auto"/>
        </w:rPr>
      </w:pPr>
      <w:proofErr w:type="spellStart"/>
      <w:r w:rsidRPr="00F069D5">
        <w:rPr>
          <w:rFonts w:ascii="Arial" w:eastAsia="Times New Roman" w:hAnsi="Arial" w:cs="Arial"/>
          <w:color w:val="000000"/>
          <w:sz w:val="22"/>
          <w:szCs w:val="22"/>
          <w:bdr w:val="none" w:sz="0" w:space="0" w:color="auto"/>
        </w:rPr>
        <w:t>Attebury</w:t>
      </w:r>
      <w:proofErr w:type="spellEnd"/>
      <w:r w:rsidRPr="00F069D5">
        <w:rPr>
          <w:rFonts w:ascii="Arial" w:eastAsia="Times New Roman" w:hAnsi="Arial" w:cs="Arial"/>
          <w:color w:val="000000"/>
          <w:sz w:val="22"/>
          <w:szCs w:val="22"/>
          <w:bdr w:val="none" w:sz="0" w:space="0" w:color="auto"/>
        </w:rPr>
        <w:t xml:space="preserve"> originally trained as a pianist and classical singer, adding conducting later in her career. Praised by The New York Times as a “rich-toned alto who brought a measure of depth to her performance,” </w:t>
      </w:r>
      <w:proofErr w:type="spellStart"/>
      <w:r w:rsidRPr="00F069D5">
        <w:rPr>
          <w:rFonts w:ascii="Arial" w:eastAsia="Times New Roman" w:hAnsi="Arial" w:cs="Arial"/>
          <w:color w:val="000000"/>
          <w:sz w:val="22"/>
          <w:szCs w:val="22"/>
          <w:bdr w:val="none" w:sz="0" w:space="0" w:color="auto"/>
        </w:rPr>
        <w:t>Attebury</w:t>
      </w:r>
      <w:proofErr w:type="spellEnd"/>
      <w:r w:rsidRPr="00F069D5">
        <w:rPr>
          <w:rFonts w:ascii="Arial" w:eastAsia="Times New Roman" w:hAnsi="Arial" w:cs="Arial"/>
          <w:color w:val="000000"/>
          <w:sz w:val="22"/>
          <w:szCs w:val="22"/>
          <w:bdr w:val="none" w:sz="0" w:space="0" w:color="auto"/>
        </w:rPr>
        <w:t xml:space="preserve"> appears regularly as soloist in concert and oratorio across the country. She is </w:t>
      </w:r>
      <w:proofErr w:type="gramStart"/>
      <w:r w:rsidRPr="00F069D5">
        <w:rPr>
          <w:rFonts w:ascii="Arial" w:eastAsia="Times New Roman" w:hAnsi="Arial" w:cs="Arial"/>
          <w:color w:val="000000"/>
          <w:sz w:val="22"/>
          <w:szCs w:val="22"/>
          <w:bdr w:val="none" w:sz="0" w:space="0" w:color="auto"/>
        </w:rPr>
        <w:t>in particular demand</w:t>
      </w:r>
      <w:proofErr w:type="gramEnd"/>
      <w:r w:rsidRPr="00F069D5">
        <w:rPr>
          <w:rFonts w:ascii="Arial" w:eastAsia="Times New Roman" w:hAnsi="Arial" w:cs="Arial"/>
          <w:color w:val="000000"/>
          <w:sz w:val="22"/>
          <w:szCs w:val="22"/>
          <w:bdr w:val="none" w:sz="0" w:space="0" w:color="auto"/>
        </w:rPr>
        <w:t xml:space="preserve"> for her skill in music of the Baroque and is a regular soloist in Messiah, Bach Passions, and other choral masterworks. </w:t>
      </w:r>
      <w:proofErr w:type="spellStart"/>
      <w:r w:rsidRPr="00F069D5">
        <w:rPr>
          <w:rFonts w:ascii="Arial" w:eastAsia="Times New Roman" w:hAnsi="Arial" w:cs="Arial"/>
          <w:color w:val="000000"/>
          <w:sz w:val="22"/>
          <w:szCs w:val="22"/>
          <w:bdr w:val="none" w:sz="0" w:space="0" w:color="auto"/>
        </w:rPr>
        <w:t>Attebury</w:t>
      </w:r>
      <w:proofErr w:type="spellEnd"/>
      <w:r w:rsidRPr="00F069D5">
        <w:rPr>
          <w:rFonts w:ascii="Arial" w:eastAsia="Times New Roman" w:hAnsi="Arial" w:cs="Arial"/>
          <w:color w:val="000000"/>
          <w:sz w:val="22"/>
          <w:szCs w:val="22"/>
          <w:bdr w:val="none" w:sz="0" w:space="0" w:color="auto"/>
        </w:rPr>
        <w:t xml:space="preserve"> is a featured soloist on the Grammy-nominated Israel in Egypt with The Choir of Trinity Wall Street, Ralf Yusuf </w:t>
      </w:r>
      <w:proofErr w:type="spellStart"/>
      <w:r w:rsidRPr="00F069D5">
        <w:rPr>
          <w:rFonts w:ascii="Arial" w:eastAsia="Times New Roman" w:hAnsi="Arial" w:cs="Arial"/>
          <w:color w:val="000000"/>
          <w:sz w:val="22"/>
          <w:szCs w:val="22"/>
          <w:bdr w:val="none" w:sz="0" w:space="0" w:color="auto"/>
        </w:rPr>
        <w:t>Gawlick’s</w:t>
      </w:r>
      <w:proofErr w:type="spellEnd"/>
      <w:r w:rsidRPr="00F069D5">
        <w:rPr>
          <w:rFonts w:ascii="Arial" w:eastAsia="Times New Roman" w:hAnsi="Arial" w:cs="Arial"/>
          <w:color w:val="000000"/>
          <w:sz w:val="22"/>
          <w:szCs w:val="22"/>
          <w:bdr w:val="none" w:sz="0" w:space="0" w:color="auto"/>
        </w:rPr>
        <w:t xml:space="preserve"> </w:t>
      </w:r>
      <w:proofErr w:type="spellStart"/>
      <w:r w:rsidRPr="00F069D5">
        <w:rPr>
          <w:rFonts w:ascii="Arial" w:eastAsia="Times New Roman" w:hAnsi="Arial" w:cs="Arial"/>
          <w:color w:val="000000"/>
          <w:sz w:val="22"/>
          <w:szCs w:val="22"/>
          <w:bdr w:val="none" w:sz="0" w:space="0" w:color="auto"/>
        </w:rPr>
        <w:t>Missa</w:t>
      </w:r>
      <w:proofErr w:type="spellEnd"/>
      <w:r w:rsidRPr="00F069D5">
        <w:rPr>
          <w:rFonts w:ascii="Arial" w:eastAsia="Times New Roman" w:hAnsi="Arial" w:cs="Arial"/>
          <w:color w:val="000000"/>
          <w:sz w:val="22"/>
          <w:szCs w:val="22"/>
          <w:bdr w:val="none" w:sz="0" w:space="0" w:color="auto"/>
        </w:rPr>
        <w:t xml:space="preserve"> </w:t>
      </w:r>
      <w:proofErr w:type="spellStart"/>
      <w:r w:rsidRPr="00F069D5">
        <w:rPr>
          <w:rFonts w:ascii="Arial" w:eastAsia="Times New Roman" w:hAnsi="Arial" w:cs="Arial"/>
          <w:color w:val="000000"/>
          <w:sz w:val="22"/>
          <w:szCs w:val="22"/>
          <w:bdr w:val="none" w:sz="0" w:space="0" w:color="auto"/>
        </w:rPr>
        <w:t>gentis</w:t>
      </w:r>
      <w:proofErr w:type="spellEnd"/>
      <w:r w:rsidRPr="00F069D5">
        <w:rPr>
          <w:rFonts w:ascii="Arial" w:eastAsia="Times New Roman" w:hAnsi="Arial" w:cs="Arial"/>
          <w:color w:val="000000"/>
          <w:sz w:val="22"/>
          <w:szCs w:val="22"/>
          <w:bdr w:val="none" w:sz="0" w:space="0" w:color="auto"/>
        </w:rPr>
        <w:t xml:space="preserve"> </w:t>
      </w:r>
      <w:proofErr w:type="spellStart"/>
      <w:r w:rsidRPr="00F069D5">
        <w:rPr>
          <w:rFonts w:ascii="Arial" w:eastAsia="Times New Roman" w:hAnsi="Arial" w:cs="Arial"/>
          <w:color w:val="000000"/>
          <w:sz w:val="22"/>
          <w:szCs w:val="22"/>
          <w:bdr w:val="none" w:sz="0" w:space="0" w:color="auto"/>
        </w:rPr>
        <w:t>humanae</w:t>
      </w:r>
      <w:proofErr w:type="spellEnd"/>
      <w:r w:rsidRPr="00F069D5">
        <w:rPr>
          <w:rFonts w:ascii="Arial" w:eastAsia="Times New Roman" w:hAnsi="Arial" w:cs="Arial"/>
          <w:color w:val="000000"/>
          <w:sz w:val="22"/>
          <w:szCs w:val="22"/>
          <w:bdr w:val="none" w:sz="0" w:space="0" w:color="auto"/>
        </w:rPr>
        <w:t xml:space="preserve">, and The Choral Works of Trevor Weston. A skilled ensemble musician, she is heard on two Pulitzer Prize-winning works, Julia Wolfe’s Anthracite Fields and Ellen Reid’s p r </w:t>
      </w:r>
      <w:proofErr w:type="spellStart"/>
      <w:r w:rsidRPr="00F069D5">
        <w:rPr>
          <w:rFonts w:ascii="Arial" w:eastAsia="Times New Roman" w:hAnsi="Arial" w:cs="Arial"/>
          <w:color w:val="000000"/>
          <w:sz w:val="22"/>
          <w:szCs w:val="22"/>
          <w:bdr w:val="none" w:sz="0" w:space="0" w:color="auto"/>
        </w:rPr>
        <w:t>i</w:t>
      </w:r>
      <w:proofErr w:type="spellEnd"/>
      <w:r w:rsidRPr="00F069D5">
        <w:rPr>
          <w:rFonts w:ascii="Arial" w:eastAsia="Times New Roman" w:hAnsi="Arial" w:cs="Arial"/>
          <w:color w:val="000000"/>
          <w:sz w:val="22"/>
          <w:szCs w:val="22"/>
          <w:bdr w:val="none" w:sz="0" w:space="0" w:color="auto"/>
        </w:rPr>
        <w:t xml:space="preserve"> s m, as well as Trinity’s Bach Motets. She has conducted performances at the Perelman Performing Arts Center, the Herbst Theater in San Francisco, with Bang on a Can and the Long Play Festival, and regularly for many events and services at Trinity </w:t>
      </w:r>
      <w:r>
        <w:rPr>
          <w:rFonts w:ascii="Arial" w:eastAsia="Times New Roman" w:hAnsi="Arial" w:cs="Arial"/>
          <w:color w:val="000000"/>
          <w:sz w:val="22"/>
          <w:szCs w:val="22"/>
          <w:bdr w:val="none" w:sz="0" w:space="0" w:color="auto"/>
        </w:rPr>
        <w:t>Church.</w:t>
      </w:r>
    </w:p>
    <w:p w14:paraId="112B5FD1" w14:textId="77777777" w:rsidR="00F069D5" w:rsidRDefault="00F069D5" w:rsidP="00F069D5">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sz w:val="22"/>
          <w:szCs w:val="22"/>
          <w:bdr w:val="none" w:sz="0" w:space="0" w:color="auto"/>
        </w:rPr>
      </w:pPr>
    </w:p>
    <w:p w14:paraId="662230E7" w14:textId="77777777" w:rsidR="00F069D5" w:rsidRDefault="00F069D5" w:rsidP="00F069D5">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sz w:val="22"/>
          <w:szCs w:val="22"/>
          <w:bdr w:val="none" w:sz="0" w:space="0" w:color="auto"/>
        </w:rPr>
      </w:pPr>
    </w:p>
    <w:p w14:paraId="4A86F387" w14:textId="77777777" w:rsidR="00F069D5" w:rsidRDefault="00F069D5" w:rsidP="00F069D5">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sz w:val="22"/>
          <w:szCs w:val="22"/>
          <w:bdr w:val="none" w:sz="0" w:space="0" w:color="auto"/>
        </w:rPr>
      </w:pPr>
    </w:p>
    <w:p w14:paraId="5435BFDD" w14:textId="77777777" w:rsidR="00F069D5" w:rsidRPr="00F069D5" w:rsidRDefault="00F069D5" w:rsidP="00F069D5">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sz w:val="22"/>
          <w:szCs w:val="22"/>
          <w:bdr w:val="none" w:sz="0" w:space="0" w:color="auto"/>
        </w:rPr>
      </w:pPr>
    </w:p>
    <w:p w14:paraId="5E751D52" w14:textId="77777777" w:rsidR="00F069D5" w:rsidRPr="00F069D5" w:rsidRDefault="00F069D5" w:rsidP="00F069D5">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rPr>
      </w:pPr>
    </w:p>
    <w:p w14:paraId="52DA8F8F" w14:textId="1760792D" w:rsidR="001C4819" w:rsidRDefault="00F069D5">
      <w:r>
        <w:t xml:space="preserve">Melissa </w:t>
      </w:r>
      <w:proofErr w:type="spellStart"/>
      <w:r>
        <w:t>Attebury</w:t>
      </w:r>
      <w:proofErr w:type="spellEnd"/>
      <w:r>
        <w:t>-short bio</w:t>
      </w:r>
    </w:p>
    <w:p w14:paraId="57075688" w14:textId="77777777" w:rsidR="00F069D5" w:rsidRPr="00F069D5" w:rsidRDefault="00F069D5" w:rsidP="00F069D5">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sz w:val="22"/>
          <w:szCs w:val="22"/>
          <w:bdr w:val="none" w:sz="0" w:space="0" w:color="auto"/>
        </w:rPr>
      </w:pPr>
      <w:r w:rsidRPr="00F069D5">
        <w:rPr>
          <w:rFonts w:ascii="Arial" w:eastAsia="Times New Roman" w:hAnsi="Arial" w:cs="Arial"/>
          <w:color w:val="000000"/>
          <w:sz w:val="22"/>
          <w:szCs w:val="22"/>
          <w:bdr w:val="none" w:sz="0" w:space="0" w:color="auto"/>
        </w:rPr>
        <w:t xml:space="preserve">Melissa </w:t>
      </w:r>
      <w:proofErr w:type="spellStart"/>
      <w:r w:rsidRPr="00F069D5">
        <w:rPr>
          <w:rFonts w:ascii="Arial" w:eastAsia="Times New Roman" w:hAnsi="Arial" w:cs="Arial"/>
          <w:color w:val="000000"/>
          <w:sz w:val="22"/>
          <w:szCs w:val="22"/>
          <w:bdr w:val="none" w:sz="0" w:space="0" w:color="auto"/>
        </w:rPr>
        <w:t>Attebury</w:t>
      </w:r>
      <w:proofErr w:type="spellEnd"/>
      <w:r w:rsidRPr="00F069D5">
        <w:rPr>
          <w:rFonts w:ascii="Arial" w:eastAsia="Times New Roman" w:hAnsi="Arial" w:cs="Arial"/>
          <w:color w:val="000000"/>
          <w:sz w:val="22"/>
          <w:szCs w:val="22"/>
          <w:bdr w:val="none" w:sz="0" w:space="0" w:color="auto"/>
        </w:rPr>
        <w:t xml:space="preserve"> was appointed Director of Music at Trinity Church Wall Street in December of 2023, as the first woman in this role in Trinity’s long history. Previously, she served as Director of Music Education and Outreach, a program she built upon since 2011, serving over 750 school-age children in the public schools, as well as training many young singers in the Trinity community as director of the Trinity Youth Chorus. During her next chapter at Trinity, she will continue her work in music education, creating educational offerings with Trinity’s collaborative partners and fostering the next generation of young musicians. She is an advocate of lesser-known composers</w:t>
      </w:r>
      <w:r>
        <w:rPr>
          <w:rFonts w:ascii="Arial" w:eastAsia="Times New Roman" w:hAnsi="Arial" w:cs="Arial"/>
          <w:color w:val="000000"/>
          <w:sz w:val="22"/>
          <w:szCs w:val="22"/>
          <w:bdr w:val="none" w:sz="0" w:space="0" w:color="auto"/>
        </w:rPr>
        <w:t xml:space="preserve"> and creating space for new </w:t>
      </w:r>
      <w:proofErr w:type="gramStart"/>
      <w:r>
        <w:rPr>
          <w:rFonts w:ascii="Arial" w:eastAsia="Times New Roman" w:hAnsi="Arial" w:cs="Arial"/>
          <w:color w:val="000000"/>
          <w:sz w:val="22"/>
          <w:szCs w:val="22"/>
          <w:bdr w:val="none" w:sz="0" w:space="0" w:color="auto"/>
        </w:rPr>
        <w:t xml:space="preserve">works, </w:t>
      </w:r>
      <w:r w:rsidRPr="00F069D5">
        <w:rPr>
          <w:rFonts w:ascii="Arial" w:eastAsia="Times New Roman" w:hAnsi="Arial" w:cs="Arial"/>
          <w:color w:val="000000"/>
          <w:sz w:val="22"/>
          <w:szCs w:val="22"/>
          <w:bdr w:val="none" w:sz="0" w:space="0" w:color="auto"/>
        </w:rPr>
        <w:t>and</w:t>
      </w:r>
      <w:proofErr w:type="gramEnd"/>
      <w:r w:rsidRPr="00F069D5">
        <w:rPr>
          <w:rFonts w:ascii="Arial" w:eastAsia="Times New Roman" w:hAnsi="Arial" w:cs="Arial"/>
          <w:color w:val="000000"/>
          <w:sz w:val="22"/>
          <w:szCs w:val="22"/>
          <w:bdr w:val="none" w:sz="0" w:space="0" w:color="auto"/>
        </w:rPr>
        <w:t xml:space="preserve"> will revitalize a culture of congregational singing within the Trinity community. </w:t>
      </w:r>
      <w:proofErr w:type="spellStart"/>
      <w:r w:rsidRPr="00F069D5">
        <w:rPr>
          <w:rFonts w:ascii="Arial" w:eastAsia="Times New Roman" w:hAnsi="Arial" w:cs="Arial"/>
          <w:color w:val="000000"/>
          <w:sz w:val="22"/>
          <w:szCs w:val="22"/>
          <w:bdr w:val="none" w:sz="0" w:space="0" w:color="auto"/>
        </w:rPr>
        <w:t>Attebury</w:t>
      </w:r>
      <w:proofErr w:type="spellEnd"/>
      <w:r w:rsidRPr="00F069D5">
        <w:rPr>
          <w:rFonts w:ascii="Arial" w:eastAsia="Times New Roman" w:hAnsi="Arial" w:cs="Arial"/>
          <w:color w:val="000000"/>
          <w:sz w:val="22"/>
          <w:szCs w:val="22"/>
          <w:bdr w:val="none" w:sz="0" w:space="0" w:color="auto"/>
        </w:rPr>
        <w:t xml:space="preserve"> </w:t>
      </w:r>
      <w:r>
        <w:rPr>
          <w:rFonts w:ascii="Arial" w:eastAsia="Times New Roman" w:hAnsi="Arial" w:cs="Arial"/>
          <w:color w:val="000000"/>
          <w:sz w:val="22"/>
          <w:szCs w:val="22"/>
          <w:bdr w:val="none" w:sz="0" w:space="0" w:color="auto"/>
        </w:rPr>
        <w:t>serves</w:t>
      </w:r>
      <w:r w:rsidRPr="00F069D5">
        <w:rPr>
          <w:rFonts w:ascii="Arial" w:eastAsia="Times New Roman" w:hAnsi="Arial" w:cs="Arial"/>
          <w:color w:val="000000"/>
          <w:sz w:val="22"/>
          <w:szCs w:val="22"/>
          <w:bdr w:val="none" w:sz="0" w:space="0" w:color="auto"/>
        </w:rPr>
        <w:t xml:space="preserve"> as principal conductor of </w:t>
      </w:r>
      <w:r>
        <w:rPr>
          <w:rFonts w:ascii="Arial" w:eastAsia="Times New Roman" w:hAnsi="Arial" w:cs="Arial"/>
          <w:color w:val="000000"/>
          <w:sz w:val="22"/>
          <w:szCs w:val="22"/>
          <w:bdr w:val="none" w:sz="0" w:space="0" w:color="auto"/>
        </w:rPr>
        <w:t>the Trinity Choir</w:t>
      </w:r>
      <w:r w:rsidRPr="00F069D5">
        <w:rPr>
          <w:rFonts w:ascii="Arial" w:eastAsia="Times New Roman" w:hAnsi="Arial" w:cs="Arial"/>
          <w:color w:val="000000"/>
          <w:sz w:val="22"/>
          <w:szCs w:val="22"/>
          <w:bdr w:val="none" w:sz="0" w:space="0" w:color="auto"/>
        </w:rPr>
        <w:t>, NOVUS, and the Trinity Baroque Orchestra.</w:t>
      </w:r>
    </w:p>
    <w:p w14:paraId="4612B71B" w14:textId="77777777" w:rsidR="00F069D5" w:rsidRDefault="00F069D5"/>
    <w:sectPr w:rsidR="00F069D5">
      <w:headerReference w:type="default" r:id="rId6"/>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877CC" w14:textId="77777777" w:rsidR="0011405E" w:rsidRDefault="0011405E">
      <w:r>
        <w:separator/>
      </w:r>
    </w:p>
  </w:endnote>
  <w:endnote w:type="continuationSeparator" w:id="0">
    <w:p w14:paraId="55467E91" w14:textId="77777777" w:rsidR="0011405E" w:rsidRDefault="00114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A76B3" w14:textId="77777777" w:rsidR="00350C5C" w:rsidRDefault="00350C5C">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20B94" w14:textId="77777777" w:rsidR="0011405E" w:rsidRDefault="0011405E">
      <w:r>
        <w:separator/>
      </w:r>
    </w:p>
  </w:footnote>
  <w:footnote w:type="continuationSeparator" w:id="0">
    <w:p w14:paraId="3B82E0C7" w14:textId="77777777" w:rsidR="0011405E" w:rsidRDefault="001140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3DDDF" w14:textId="77777777" w:rsidR="00350C5C" w:rsidRDefault="00350C5C">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3A1"/>
    <w:rsid w:val="0011405E"/>
    <w:rsid w:val="001C4819"/>
    <w:rsid w:val="001D0603"/>
    <w:rsid w:val="001F4881"/>
    <w:rsid w:val="00350C5C"/>
    <w:rsid w:val="003727E6"/>
    <w:rsid w:val="003B0C09"/>
    <w:rsid w:val="004B217B"/>
    <w:rsid w:val="00524A11"/>
    <w:rsid w:val="005458DF"/>
    <w:rsid w:val="005C23A1"/>
    <w:rsid w:val="005C2671"/>
    <w:rsid w:val="005E3678"/>
    <w:rsid w:val="00614E1D"/>
    <w:rsid w:val="00742714"/>
    <w:rsid w:val="007D21A9"/>
    <w:rsid w:val="009C56FA"/>
    <w:rsid w:val="00A14273"/>
    <w:rsid w:val="00AA2D75"/>
    <w:rsid w:val="00AB6AB9"/>
    <w:rsid w:val="00BD5BD7"/>
    <w:rsid w:val="00CE3BE2"/>
    <w:rsid w:val="00DC6252"/>
    <w:rsid w:val="00E2197A"/>
    <w:rsid w:val="00F069D5"/>
    <w:rsid w:val="00F33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465AFD"/>
  <w15:chartTrackingRefBased/>
  <w15:docId w15:val="{21799DD4-51FD-A34A-81F8-2800CEF73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C23A1"/>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rsid w:val="005C23A1"/>
    <w:pPr>
      <w:pBdr>
        <w:top w:val="nil"/>
        <w:left w:val="nil"/>
        <w:bottom w:val="nil"/>
        <w:right w:val="nil"/>
        <w:between w:val="nil"/>
        <w:bar w:val="nil"/>
      </w:pBdr>
      <w:tabs>
        <w:tab w:val="right" w:pos="9020"/>
      </w:tabs>
    </w:pPr>
    <w:rPr>
      <w:rFonts w:ascii="Helvetica" w:eastAsia="Arial Unicode MS" w:hAnsi="Helvetica" w:cs="Arial Unicode MS"/>
      <w:color w:val="000000"/>
      <w:bdr w:val="nil"/>
    </w:rPr>
  </w:style>
  <w:style w:type="paragraph" w:customStyle="1" w:styleId="Body">
    <w:name w:val="Body"/>
    <w:rsid w:val="005C23A1"/>
    <w:pPr>
      <w:pBdr>
        <w:top w:val="nil"/>
        <w:left w:val="nil"/>
        <w:bottom w:val="nil"/>
        <w:right w:val="nil"/>
        <w:between w:val="nil"/>
        <w:bar w:val="nil"/>
      </w:pBdr>
    </w:pPr>
    <w:rPr>
      <w:rFonts w:ascii="Calibri" w:eastAsia="Arial Unicode MS" w:hAnsi="Calibri" w:cs="Arial Unicode MS"/>
      <w:color w:val="000000"/>
      <w:u w:color="000000"/>
      <w:bdr w:val="nil"/>
    </w:rPr>
  </w:style>
  <w:style w:type="paragraph" w:styleId="NormalWeb">
    <w:name w:val="Normal (Web)"/>
    <w:basedOn w:val="Normal"/>
    <w:uiPriority w:val="99"/>
    <w:semiHidden/>
    <w:unhideWhenUsed/>
    <w:rsid w:val="005C23A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1840795">
      <w:bodyDiv w:val="1"/>
      <w:marLeft w:val="0"/>
      <w:marRight w:val="0"/>
      <w:marTop w:val="0"/>
      <w:marBottom w:val="0"/>
      <w:divBdr>
        <w:top w:val="none" w:sz="0" w:space="0" w:color="auto"/>
        <w:left w:val="none" w:sz="0" w:space="0" w:color="auto"/>
        <w:bottom w:val="none" w:sz="0" w:space="0" w:color="auto"/>
        <w:right w:val="none" w:sz="0" w:space="0" w:color="auto"/>
      </w:divBdr>
    </w:div>
    <w:div w:id="1850289273">
      <w:bodyDiv w:val="1"/>
      <w:marLeft w:val="0"/>
      <w:marRight w:val="0"/>
      <w:marTop w:val="0"/>
      <w:marBottom w:val="0"/>
      <w:divBdr>
        <w:top w:val="none" w:sz="0" w:space="0" w:color="auto"/>
        <w:left w:val="none" w:sz="0" w:space="0" w:color="auto"/>
        <w:bottom w:val="none" w:sz="0" w:space="0" w:color="auto"/>
        <w:right w:val="none" w:sz="0" w:space="0" w:color="auto"/>
      </w:divBdr>
      <w:divsChild>
        <w:div w:id="959847779">
          <w:marLeft w:val="0"/>
          <w:marRight w:val="0"/>
          <w:marTop w:val="240"/>
          <w:marBottom w:val="240"/>
          <w:divBdr>
            <w:top w:val="none" w:sz="0" w:space="0" w:color="auto"/>
            <w:left w:val="none" w:sz="0" w:space="0" w:color="auto"/>
            <w:bottom w:val="none" w:sz="0" w:space="0" w:color="auto"/>
            <w:right w:val="none" w:sz="0" w:space="0" w:color="auto"/>
          </w:divBdr>
        </w:div>
        <w:div w:id="1984037921">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430</Words>
  <Characters>2455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Attebury</dc:creator>
  <cp:keywords/>
  <dc:description/>
  <cp:lastModifiedBy>Melissa Attebury</cp:lastModifiedBy>
  <cp:revision>11</cp:revision>
  <dcterms:created xsi:type="dcterms:W3CDTF">2023-11-01T20:19:00Z</dcterms:created>
  <dcterms:modified xsi:type="dcterms:W3CDTF">2024-06-22T19:50:00Z</dcterms:modified>
</cp:coreProperties>
</file>